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left"/>
        <w:textAlignment w:val="auto"/>
        <w:rPr>
          <w:rFonts w:hint="eastAsia" w:ascii="方正黑体_GBK" w:hAnsi="方正黑体_GBK" w:eastAsia="方正黑体_GBK" w:cs="方正黑体_GBK"/>
          <w:bCs/>
          <w:kern w:val="0"/>
          <w:sz w:val="32"/>
          <w:szCs w:val="32"/>
          <w:highlight w:val="none"/>
          <w:lang w:val="en-US" w:eastAsia="zh-CN" w:bidi="ar-SA"/>
        </w:rPr>
      </w:pPr>
      <w:r>
        <w:rPr>
          <w:rFonts w:hint="eastAsia" w:ascii="方正黑体_GBK" w:hAnsi="方正黑体_GBK" w:eastAsia="方正黑体_GBK" w:cs="方正黑体_GBK"/>
          <w:bCs/>
          <w:kern w:val="0"/>
          <w:sz w:val="32"/>
          <w:szCs w:val="32"/>
          <w:highlight w:val="none"/>
          <w:lang w:val="en-US" w:eastAsia="zh-CN" w:bidi="ar-SA"/>
        </w:rPr>
        <w:t>附件2-4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72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color w:val="000000"/>
          <w:kern w:val="0"/>
          <w:sz w:val="44"/>
          <w:szCs w:val="44"/>
          <w:highlight w:val="none"/>
        </w:rPr>
      </w:pPr>
      <w:r>
        <w:rPr>
          <w:rFonts w:hint="eastAsia" w:ascii="方正小标宋_GBK" w:hAnsi="方正小标宋_GBK" w:eastAsia="方正小标宋_GBK" w:cs="方正小标宋_GBK"/>
          <w:color w:val="000000"/>
          <w:kern w:val="0"/>
          <w:sz w:val="44"/>
          <w:szCs w:val="44"/>
          <w:highlight w:val="none"/>
        </w:rPr>
        <w:t>广东大学生电商直播技能竞赛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7" w:afterLines="50" w:line="720" w:lineRule="exact"/>
        <w:jc w:val="center"/>
        <w:textAlignment w:val="auto"/>
        <w:rPr>
          <w:rFonts w:hint="eastAsia"/>
        </w:rPr>
      </w:pPr>
      <w:r>
        <w:rPr>
          <w:rFonts w:hint="eastAsia" w:ascii="方正小标宋_GBK" w:hAnsi="方正小标宋_GBK" w:eastAsia="方正小标宋_GBK" w:cs="方正小标宋_GBK"/>
          <w:color w:val="000000"/>
          <w:kern w:val="0"/>
          <w:sz w:val="44"/>
          <w:szCs w:val="44"/>
          <w:highlight w:val="none"/>
        </w:rPr>
        <w:t>直播情况分析报告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根据《第十七届广</w:t>
      </w:r>
      <w:bookmarkStart w:id="0" w:name="_GoBack"/>
      <w:bookmarkEnd w:id="0"/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东大学生科技学术季活动之广东大学生电商直播技能竞赛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工作方案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》要求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eastAsia="zh-CN"/>
        </w:rPr>
        <w:t>，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现将</w:t>
      </w:r>
      <w:r>
        <w:rPr>
          <w:rFonts w:hint="eastAsia" w:ascii="Times New Roman" w:hAnsi="Times New Roman" w:eastAsia="方正仿宋_GBK" w:cs="方正仿宋_GBK"/>
          <w:bCs/>
          <w:sz w:val="32"/>
          <w:szCs w:val="32"/>
          <w:highlight w:val="none"/>
          <w:lang w:val="en-US" w:eastAsia="zh-CN"/>
        </w:rPr>
        <w:t>xx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学校</w:t>
      </w:r>
      <w:r>
        <w:rPr>
          <w:rFonts w:hint="eastAsia" w:ascii="Times New Roman" w:hAnsi="Times New Roman" w:eastAsia="方正仿宋_GBK" w:cs="方正仿宋_GBK"/>
          <w:bCs/>
          <w:sz w:val="32"/>
          <w:szCs w:val="32"/>
          <w:highlight w:val="none"/>
          <w:lang w:val="en-US" w:eastAsia="zh-CN"/>
        </w:rPr>
        <w:t>xx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</w:rPr>
        <w:t>团队</w:t>
      </w:r>
      <w:r>
        <w:rPr>
          <w:rFonts w:hint="eastAsia" w:ascii="Times New Roman" w:hAnsi="Times New Roman" w:eastAsia="方正仿宋_GBK" w:cs="Times New Roman"/>
          <w:bCs/>
          <w:sz w:val="32"/>
          <w:szCs w:val="32"/>
          <w:highlight w:val="none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月</w:t>
      </w:r>
      <w:r>
        <w:rPr>
          <w:rFonts w:hint="default" w:ascii="Times New Roman" w:hAnsi="Times New Roman" w:eastAsia="方正仿宋_GBK" w:cs="Times New Roman"/>
          <w:bCs/>
          <w:sz w:val="32"/>
          <w:szCs w:val="32"/>
          <w:highlight w:val="none"/>
          <w:lang w:val="en-US" w:eastAsia="zh-CN"/>
        </w:rPr>
        <w:t>2</w:t>
      </w:r>
      <w:r>
        <w:rPr>
          <w:rFonts w:hint="eastAsia" w:ascii="Times New Roman" w:hAnsi="Times New Roman" w:eastAsia="方正仿宋_GBK" w:cs="Times New Roman"/>
          <w:bCs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日至</w:t>
      </w:r>
      <w:r>
        <w:rPr>
          <w:rFonts w:hint="eastAsia" w:ascii="Times New Roman" w:hAnsi="Times New Roman" w:eastAsia="方正仿宋_GBK" w:cs="Times New Roman"/>
          <w:bCs/>
          <w:sz w:val="32"/>
          <w:szCs w:val="32"/>
          <w:highlight w:val="none"/>
          <w:lang w:val="en-US" w:eastAsia="zh-CN"/>
        </w:rPr>
        <w:t>30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日以来的直播情况报告如下：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方正黑体_GBK" w:hAnsi="方正黑体_GBK" w:eastAsia="方正黑体_GBK" w:cs="方正黑体_GBK"/>
          <w:color w:val="auto"/>
          <w:sz w:val="32"/>
          <w:szCs w:val="32"/>
          <w:lang w:val="en-US" w:eastAsia="zh-CN"/>
        </w:rPr>
      </w:pPr>
      <w:r>
        <w:rPr>
          <w:rFonts w:hint="eastAsia" w:ascii="方正黑体_GBK" w:hAnsi="方正黑体_GBK" w:eastAsia="方正黑体_GBK" w:cs="方正黑体_GBK"/>
          <w:color w:val="auto"/>
          <w:sz w:val="32"/>
          <w:szCs w:val="32"/>
          <w:lang w:val="en-US" w:eastAsia="zh-CN"/>
        </w:rPr>
        <w:t>直播开展情况及总体成效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640" w:firstLineChars="200"/>
        <w:textAlignment w:val="baseline"/>
        <w:rPr>
          <w:rFonts w:hint="default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（一）直播开展情况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（二）销售数据情况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640" w:firstLineChars="200"/>
        <w:textAlignment w:val="baseline"/>
        <w:rPr>
          <w:rFonts w:hint="default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（以上内容包括：开展直播场次及在线观看人数，涨粉量，发布视频数量及视频浏览量，销售产品数量，成功交易订单数量，营业额，利润额，等一切与直播相关的数据材料，并附上真实有效的后台数据截图作为佐证材料，如未提交佐证材料视为无效数据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（三）直播成效特色及亮点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（四）长效机制及做法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left="0" w:leftChars="0" w:firstLine="640" w:firstLineChars="200"/>
        <w:rPr>
          <w:rFonts w:hint="eastAsia" w:ascii="方正黑体_GBK" w:hAnsi="方正黑体_GBK" w:eastAsia="方正黑体_GBK" w:cs="方正黑体_GBK"/>
          <w:color w:val="auto"/>
          <w:sz w:val="32"/>
          <w:szCs w:val="32"/>
          <w:highlight w:val="none"/>
          <w:lang w:val="en-US" w:eastAsia="zh-CN"/>
        </w:rPr>
      </w:pPr>
      <w:r>
        <w:rPr>
          <w:rFonts w:hint="eastAsia" w:ascii="方正黑体_GBK" w:hAnsi="方正黑体_GBK" w:eastAsia="方正黑体_GBK" w:cs="方正黑体_GBK"/>
          <w:color w:val="auto"/>
          <w:sz w:val="32"/>
          <w:szCs w:val="32"/>
          <w:highlight w:val="none"/>
          <w:lang w:val="en-US" w:eastAsia="zh-CN"/>
        </w:rPr>
        <w:t>直播期间发现的问题及改进的措施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560" w:lineRule="exact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（一）发现的问题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560" w:lineRule="exact"/>
        <w:ind w:firstLine="640" w:firstLineChars="200"/>
        <w:rPr>
          <w:rFonts w:ascii="Times New Roman" w:hAnsi="Times New Roman" w:eastAsia="仿宋_GB2312"/>
          <w:b/>
          <w:bCs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  <w:highlight w:val="none"/>
          <w:lang w:val="en-US" w:eastAsia="zh-CN"/>
        </w:rPr>
        <w:t>（二）优化及改进的措施</w:t>
      </w:r>
    </w:p>
    <w:sectPr>
      <w:footerReference r:id="rId3" w:type="default"/>
      <w:pgSz w:w="11906" w:h="16838"/>
      <w:pgMar w:top="2098" w:right="1474" w:bottom="1928" w:left="1587" w:header="851" w:footer="992" w:gutter="0"/>
      <w:paperSrc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B6EA0AA-9F68-46FF-8E7F-879B5CB66EF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EFE17FC7-92F5-4AAB-A47D-A65A7B70BE2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B8E38530-037C-411A-9705-F02E9FC0182C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C40D2B1F-C298-4D76-8AC4-E12938F979CE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81988441-ED9F-45AB-ACA2-E1A22A3D7A3C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6" w:fontKey="{B64B02C8-0526-4CC3-A49B-03ABAE5AA7A9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7" w:fontKey="{95C67AD0-D587-42E6-A7E8-1B60E9AB1C4D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10FB0051-D43F-4AFD-AB1A-6BCD47F4AAA0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9" w:fontKey="{E9F2EB7D-819C-4732-9C8D-65DD42DACFD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6"/>
                            <w:rPr>
                              <w:rFonts w:ascii="宋体" w:hAnsi="宋体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ascii="宋体" w:hAnsi="宋体"/>
                              <w:sz w:val="32"/>
                              <w:szCs w:val="32"/>
                            </w:rPr>
                            <w:t>24</w: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t xml:space="preserve"> —</w:t>
                          </w:r>
                        </w:p>
                      </w:txbxContent>
                    </wps:txbx>
                    <wps:bodyPr vert="horz" wrap="none" lIns="0" tIns="0" rIns="0" bIns="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1025" o:spid="_x0000_s1026" o:spt="1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MuFcNLdAQAAvAMAAA4AAABkcnMvZTJvRG9jLnhtbK1TzY7TMBC+I/EO&#10;lu80acVPiZquENUiJAQrLTyA6ziNJf9pxm1SHgDegBMX7jxXn2PHTtqF5bIHLsnMePzNfN+MV1eD&#10;NeygALV3NZ/PSs6Uk77RblfzL5+vny05wyhcI4x3quZHhfxq/fTJqg+VWvjOm0YBIxCHVR9q3sUY&#10;qqJA2SkrcOaDcnTYerAikgu7ogHRE7o1xaIsXxa9hyaAlwqRopvxkE+I8BhA37Zaqo2Xe6tcHFFB&#10;GRGJEnY6IF/nbttWyfipbVFFZmpOTGP+UhGyt+lbrFei2oEInZZTC+IxLTzgZIV2VPQCtRFRsD3o&#10;f6CsluDRt3EmvS1GIlkRYjEvH2hz24mgMheSGsNFdPx/sPLj4QaYbmr+vHz9ijMnLM389OP76efv&#10;069vbF4uXiSR+oAV5d6GG5g8JDMxHlqw6U9c2JCFPV6EVUNkkoLz5WK5LElzSWdnh3CK++sBML5T&#10;3rJk1BxocllQcfiAcUw9p6Rqzl9rYyguKuP+ChDmGFF5/NPt1P/YcbLisB0mGlvfHEkBehBUtfPw&#10;lbOe1qHmjrafM/Pekdppc84GnI3t2RBO0sWaR85G823MG5bawvBmH6nXTCGVHusR9eTQULMI0wKm&#10;rfnTz1n3j259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Ll1uVLQAAAABQEAAA8AAAAAAAAAAQAg&#10;AAAAIgAAAGRycy9kb3ducmV2LnhtbFBLAQIUABQAAAAIAIdO4kDLhXDS3QEAALwDAAAOAAAAAAAA&#10;AAEAIAAAAB8BAABkcnMvZTJvRG9jLnhtbFBLBQYAAAAABgAGAFkBAABu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ascii="宋体" w:hAnsi="宋体"/>
                        <w:sz w:val="32"/>
                        <w:szCs w:val="32"/>
                      </w:rPr>
                    </w:pP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t xml:space="preserve">— </w: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ascii="宋体" w:hAnsi="宋体"/>
                        <w:sz w:val="32"/>
                        <w:szCs w:val="32"/>
                      </w:rPr>
                      <w:t>24</w: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end"/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t xml:space="preserve"> —</w:t>
                    </w:r>
                  </w:p>
                </w:txbxContent>
              </v:textbox>
            </v:rect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1383387"/>
    <w:multiLevelType w:val="singleLevel"/>
    <w:tmpl w:val="4138338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M2MzJmYjIzMDk1ODk3NDE0N2E2ZDBmNjA4YTlmNzgifQ=="/>
  </w:docVars>
  <w:rsids>
    <w:rsidRoot w:val="00DE763A"/>
    <w:rsid w:val="00044BF7"/>
    <w:rsid w:val="000B1589"/>
    <w:rsid w:val="001A46BF"/>
    <w:rsid w:val="0038339F"/>
    <w:rsid w:val="004440E1"/>
    <w:rsid w:val="005C40ED"/>
    <w:rsid w:val="005E752F"/>
    <w:rsid w:val="005F40DE"/>
    <w:rsid w:val="00611B81"/>
    <w:rsid w:val="00A33B55"/>
    <w:rsid w:val="00A361D4"/>
    <w:rsid w:val="00A44D1F"/>
    <w:rsid w:val="00A47B64"/>
    <w:rsid w:val="00BA6217"/>
    <w:rsid w:val="00C55BD2"/>
    <w:rsid w:val="00C65B7D"/>
    <w:rsid w:val="00D86688"/>
    <w:rsid w:val="00D934F4"/>
    <w:rsid w:val="00DE763A"/>
    <w:rsid w:val="00E7740E"/>
    <w:rsid w:val="00F06409"/>
    <w:rsid w:val="00F30558"/>
    <w:rsid w:val="00F6656E"/>
    <w:rsid w:val="019B4C3F"/>
    <w:rsid w:val="055330D0"/>
    <w:rsid w:val="05AA7850"/>
    <w:rsid w:val="05BA47CB"/>
    <w:rsid w:val="068C65E2"/>
    <w:rsid w:val="08520F5F"/>
    <w:rsid w:val="0878647D"/>
    <w:rsid w:val="08FB4F0A"/>
    <w:rsid w:val="09746495"/>
    <w:rsid w:val="0D4F7B8C"/>
    <w:rsid w:val="0E5C6BF1"/>
    <w:rsid w:val="0FE25086"/>
    <w:rsid w:val="0FED5B9C"/>
    <w:rsid w:val="12D0036B"/>
    <w:rsid w:val="15C26140"/>
    <w:rsid w:val="16194F29"/>
    <w:rsid w:val="179257B8"/>
    <w:rsid w:val="192B0C5B"/>
    <w:rsid w:val="19C11F5C"/>
    <w:rsid w:val="19D36D96"/>
    <w:rsid w:val="1A361CF4"/>
    <w:rsid w:val="1C5859E7"/>
    <w:rsid w:val="1D6862BD"/>
    <w:rsid w:val="1E3551B7"/>
    <w:rsid w:val="1FD115B4"/>
    <w:rsid w:val="22425BCC"/>
    <w:rsid w:val="268E6FAC"/>
    <w:rsid w:val="284D2229"/>
    <w:rsid w:val="29665E83"/>
    <w:rsid w:val="29E2079D"/>
    <w:rsid w:val="2AAF57F0"/>
    <w:rsid w:val="2CAF475D"/>
    <w:rsid w:val="2D3166B7"/>
    <w:rsid w:val="2F9952EA"/>
    <w:rsid w:val="2FF5710E"/>
    <w:rsid w:val="308951F0"/>
    <w:rsid w:val="31C60E6D"/>
    <w:rsid w:val="32EA0217"/>
    <w:rsid w:val="340C029D"/>
    <w:rsid w:val="34CD3142"/>
    <w:rsid w:val="358F23B9"/>
    <w:rsid w:val="36145188"/>
    <w:rsid w:val="395727B0"/>
    <w:rsid w:val="3A1B4D5F"/>
    <w:rsid w:val="3A325008"/>
    <w:rsid w:val="3E282207"/>
    <w:rsid w:val="3EA8306F"/>
    <w:rsid w:val="40275AB8"/>
    <w:rsid w:val="413359D2"/>
    <w:rsid w:val="41541303"/>
    <w:rsid w:val="41671A20"/>
    <w:rsid w:val="42243F12"/>
    <w:rsid w:val="438B70CC"/>
    <w:rsid w:val="43DE0B83"/>
    <w:rsid w:val="43E0001B"/>
    <w:rsid w:val="44090A5F"/>
    <w:rsid w:val="4414225F"/>
    <w:rsid w:val="44654909"/>
    <w:rsid w:val="45132D05"/>
    <w:rsid w:val="4625650C"/>
    <w:rsid w:val="46E47FB7"/>
    <w:rsid w:val="490779DE"/>
    <w:rsid w:val="499E120D"/>
    <w:rsid w:val="4A524253"/>
    <w:rsid w:val="4A966A96"/>
    <w:rsid w:val="4AB57F3A"/>
    <w:rsid w:val="4ABB6F81"/>
    <w:rsid w:val="4AF8018E"/>
    <w:rsid w:val="4BA04BE4"/>
    <w:rsid w:val="4BAF7886"/>
    <w:rsid w:val="4C274E9D"/>
    <w:rsid w:val="4CC74F06"/>
    <w:rsid w:val="4D8D4F48"/>
    <w:rsid w:val="4FFE549F"/>
    <w:rsid w:val="501347B7"/>
    <w:rsid w:val="50662CF5"/>
    <w:rsid w:val="506E0AAF"/>
    <w:rsid w:val="521560B8"/>
    <w:rsid w:val="53F6056D"/>
    <w:rsid w:val="554615E9"/>
    <w:rsid w:val="55B13DFC"/>
    <w:rsid w:val="5714677F"/>
    <w:rsid w:val="577C44E3"/>
    <w:rsid w:val="5C7560D1"/>
    <w:rsid w:val="5DD575E7"/>
    <w:rsid w:val="60536729"/>
    <w:rsid w:val="606F3AC7"/>
    <w:rsid w:val="60F04F55"/>
    <w:rsid w:val="61DA09D6"/>
    <w:rsid w:val="63BD4C5A"/>
    <w:rsid w:val="64303FAE"/>
    <w:rsid w:val="6461518D"/>
    <w:rsid w:val="65FF4C5D"/>
    <w:rsid w:val="66B2655C"/>
    <w:rsid w:val="69205616"/>
    <w:rsid w:val="6A707B65"/>
    <w:rsid w:val="6C6E2676"/>
    <w:rsid w:val="6CF76C6D"/>
    <w:rsid w:val="6D241C5A"/>
    <w:rsid w:val="6D922CCA"/>
    <w:rsid w:val="6DEC5471"/>
    <w:rsid w:val="6E24248E"/>
    <w:rsid w:val="6E9E0991"/>
    <w:rsid w:val="715E3693"/>
    <w:rsid w:val="717E5391"/>
    <w:rsid w:val="718124DB"/>
    <w:rsid w:val="727928E3"/>
    <w:rsid w:val="734D21DC"/>
    <w:rsid w:val="74A87FA8"/>
    <w:rsid w:val="74D060DA"/>
    <w:rsid w:val="75F56E09"/>
    <w:rsid w:val="77A6066E"/>
    <w:rsid w:val="77FB4FB6"/>
    <w:rsid w:val="785B3E4C"/>
    <w:rsid w:val="79A36D9F"/>
    <w:rsid w:val="79FD1648"/>
    <w:rsid w:val="7D3C35EE"/>
    <w:rsid w:val="7EDD0AFA"/>
    <w:rsid w:val="7F451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uiPriority w:val="0"/>
    <w:pPr>
      <w:spacing w:beforeAutospacing="1" w:afterAutospacing="1"/>
      <w:jc w:val="left"/>
      <w:outlineLvl w:val="0"/>
    </w:pPr>
    <w:rPr>
      <w:rFonts w:hint="eastAsia" w:ascii="宋体" w:hAnsi="宋体" w:cs="Times New Roman"/>
      <w:b/>
      <w:kern w:val="44"/>
      <w:sz w:val="48"/>
      <w:szCs w:val="48"/>
    </w:rPr>
  </w:style>
  <w:style w:type="character" w:default="1" w:styleId="10">
    <w:name w:val="Default Paragraph Font"/>
    <w:autoRedefine/>
    <w:semiHidden/>
    <w:unhideWhenUsed/>
    <w:qFormat/>
    <w:uiPriority w:val="1"/>
  </w:style>
  <w:style w:type="table" w:default="1" w:styleId="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autoRedefine/>
    <w:qFormat/>
    <w:uiPriority w:val="0"/>
    <w:pPr>
      <w:ind w:firstLine="630"/>
    </w:pPr>
    <w:rPr>
      <w:rFonts w:ascii="黑体" w:hAnsi="黑体" w:eastAsia="黑体" w:cs="Times New Roman"/>
      <w:sz w:val="21"/>
      <w:szCs w:val="24"/>
    </w:rPr>
  </w:style>
  <w:style w:type="paragraph" w:styleId="4">
    <w:name w:val="Normal Indent"/>
    <w:basedOn w:val="1"/>
    <w:autoRedefine/>
    <w:unhideWhenUsed/>
    <w:qFormat/>
    <w:uiPriority w:val="0"/>
    <w:pPr>
      <w:adjustRightInd w:val="0"/>
      <w:spacing w:line="360" w:lineRule="auto"/>
      <w:ind w:firstLine="420"/>
      <w:textAlignment w:val="baseline"/>
    </w:pPr>
    <w:rPr>
      <w:rFonts w:cs="Times New Roman"/>
      <w:kern w:val="0"/>
      <w:sz w:val="24"/>
    </w:rPr>
  </w:style>
  <w:style w:type="paragraph" w:styleId="5">
    <w:name w:val="annotation text"/>
    <w:basedOn w:val="1"/>
    <w:autoRedefine/>
    <w:qFormat/>
    <w:uiPriority w:val="0"/>
    <w:pPr>
      <w:jc w:val="left"/>
    </w:pPr>
  </w:style>
  <w:style w:type="paragraph" w:styleId="6">
    <w:name w:val="footer"/>
    <w:basedOn w:val="1"/>
    <w:link w:val="14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3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autoRedefine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11">
    <w:name w:val="Strong"/>
    <w:basedOn w:val="10"/>
    <w:autoRedefine/>
    <w:qFormat/>
    <w:uiPriority w:val="0"/>
    <w:rPr>
      <w:b/>
    </w:rPr>
  </w:style>
  <w:style w:type="character" w:styleId="12">
    <w:name w:val="Hyperlink"/>
    <w:basedOn w:val="10"/>
    <w:autoRedefine/>
    <w:qFormat/>
    <w:uiPriority w:val="0"/>
    <w:rPr>
      <w:color w:val="0000FF"/>
      <w:u w:val="single"/>
    </w:rPr>
  </w:style>
  <w:style w:type="character" w:customStyle="1" w:styleId="13">
    <w:name w:val="页眉 字符"/>
    <w:basedOn w:val="10"/>
    <w:link w:val="7"/>
    <w:autoRedefine/>
    <w:qFormat/>
    <w:uiPriority w:val="0"/>
    <w:rPr>
      <w:rFonts w:ascii="Calibri" w:hAnsi="Calibri" w:eastAsia="宋体" w:cs="宋体"/>
      <w:kern w:val="2"/>
      <w:sz w:val="18"/>
      <w:szCs w:val="18"/>
    </w:rPr>
  </w:style>
  <w:style w:type="character" w:customStyle="1" w:styleId="14">
    <w:name w:val="页脚 字符"/>
    <w:basedOn w:val="10"/>
    <w:link w:val="6"/>
    <w:autoRedefine/>
    <w:qFormat/>
    <w:uiPriority w:val="0"/>
    <w:rPr>
      <w:rFonts w:ascii="Calibri" w:hAnsi="Calibri" w:eastAsia="宋体" w:cs="宋体"/>
      <w:kern w:val="2"/>
      <w:sz w:val="18"/>
      <w:szCs w:val="18"/>
    </w:rPr>
  </w:style>
  <w:style w:type="paragraph" w:styleId="15">
    <w:name w:val="List Paragraph"/>
    <w:basedOn w:val="1"/>
    <w:autoRedefine/>
    <w:qFormat/>
    <w:uiPriority w:val="34"/>
    <w:pPr>
      <w:ind w:firstLine="420" w:firstLineChars="200"/>
    </w:pPr>
  </w:style>
  <w:style w:type="paragraph" w:customStyle="1" w:styleId="16">
    <w:name w:val="列出段落1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</Pages>
  <Words>1357</Words>
  <Characters>7741</Characters>
  <Lines>64</Lines>
  <Paragraphs>18</Paragraphs>
  <TotalTime>58</TotalTime>
  <ScaleCrop>false</ScaleCrop>
  <LinksUpToDate>false</LinksUpToDate>
  <CharactersWithSpaces>9080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2021-04-23T08:12:00Z</dcterms:created>
  <dc:creator>kitty</dc:creator>
  <cp:lastModifiedBy>石小惠</cp:lastModifiedBy>
  <cp:lastPrinted>2024-04-08T09:13:00Z</cp:lastPrinted>
  <dcterms:modified xsi:type="dcterms:W3CDTF">2024-04-08T13:55:18Z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6634B8C8DA46425688694EFD9204FF48_13</vt:lpwstr>
  </property>
  <property fmtid="{D5CDD505-2E9C-101B-9397-08002B2CF9AE}" pid="4" name="KSOSaveFontToCloudKey">
    <vt:lpwstr>24671093_embed</vt:lpwstr>
  </property>
</Properties>
</file>