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8050A">
      <w:pPr>
        <w:spacing w:line="360" w:lineRule="auto"/>
        <w:jc w:val="left"/>
        <w:rPr>
          <w:color w:val="000000"/>
        </w:rPr>
      </w:pPr>
    </w:p>
    <w:p w14:paraId="16FDA45D">
      <w:pPr>
        <w:spacing w:line="360" w:lineRule="auto"/>
        <w:jc w:val="left"/>
        <w:rPr>
          <w:color w:val="000000"/>
        </w:rPr>
      </w:pPr>
    </w:p>
    <w:p w14:paraId="04FA62D8">
      <w:pPr>
        <w:spacing w:line="360" w:lineRule="auto"/>
        <w:jc w:val="left"/>
        <w:rPr>
          <w:rFonts w:eastAsia="仿宋_GB2312"/>
          <w:b/>
          <w:color w:val="000000"/>
          <w:spacing w:val="-10"/>
          <w:sz w:val="30"/>
          <w:szCs w:val="32"/>
        </w:rPr>
      </w:pPr>
    </w:p>
    <w:p w14:paraId="5D9A1877"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韶关学院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校企联合</w:t>
      </w:r>
      <w: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  <w:t>实验室</w:t>
      </w:r>
    </w:p>
    <w:p w14:paraId="16D9CADC"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  <w:t>建设任务书</w:t>
      </w:r>
    </w:p>
    <w:p w14:paraId="7466D7E1"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</w:p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2"/>
        <w:gridCol w:w="4848"/>
      </w:tblGrid>
      <w:tr w14:paraId="35D9D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 w14:paraId="68A730B5"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学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  <w:t>院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名称：</w:t>
            </w:r>
          </w:p>
        </w:tc>
        <w:tc>
          <w:tcPr>
            <w:tcW w:w="4848" w:type="dxa"/>
            <w:tcBorders>
              <w:bottom w:val="single" w:color="auto" w:sz="4" w:space="0"/>
            </w:tcBorders>
            <w:vAlign w:val="center"/>
          </w:tcPr>
          <w:p w14:paraId="245CC513"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（盖章）</w:t>
            </w:r>
          </w:p>
        </w:tc>
      </w:tr>
      <w:tr w14:paraId="35556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 w14:paraId="4429DD4D"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lang w:eastAsia="zh-CN"/>
              </w:rPr>
              <w:t>实验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室名称：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8FDC56"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 w14:paraId="011EF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 w14:paraId="0CF0B2D0"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  <w:t>实验室负责人：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B5DF53"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 w14:paraId="3E230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 w14:paraId="0FFE3190"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联合共建单位：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16F71D"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 w14:paraId="3F1E5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 w14:paraId="7D2B95FB"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联系电话：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C666FC"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 w14:paraId="32861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 w14:paraId="73B57EF4"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成立时间：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1D0C00"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 w14:paraId="638C7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 w14:paraId="1A0DF70E"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填表日期：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8AF795"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</w:tbl>
    <w:p w14:paraId="20B42AF7"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 w14:paraId="4475B14A"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 w14:paraId="4C9E7999"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  <w:r>
        <w:rPr>
          <w:rFonts w:hint="eastAsia" w:ascii="楷体_GB2312" w:hAnsi="华文中宋" w:eastAsia="楷体_GB2312"/>
          <w:b/>
          <w:sz w:val="36"/>
          <w:szCs w:val="36"/>
          <w:lang w:val="en-US" w:eastAsia="zh-CN"/>
        </w:rPr>
        <w:t xml:space="preserve">韶关学院教务部 </w:t>
      </w:r>
      <w:r>
        <w:rPr>
          <w:rFonts w:hint="eastAsia" w:ascii="楷体_GB2312" w:hAnsi="华文中宋" w:eastAsia="楷体_GB2312"/>
          <w:b/>
          <w:sz w:val="36"/>
          <w:szCs w:val="36"/>
        </w:rPr>
        <w:t>制</w:t>
      </w:r>
    </w:p>
    <w:p w14:paraId="1E0C92E3">
      <w:pPr>
        <w:jc w:val="center"/>
        <w:rPr>
          <w:rFonts w:eastAsia="仿宋_GB2312"/>
          <w:color w:val="000000"/>
          <w:sz w:val="36"/>
          <w:szCs w:val="36"/>
        </w:rPr>
      </w:pPr>
    </w:p>
    <w:p w14:paraId="0B4741CA">
      <w:pPr>
        <w:jc w:val="center"/>
        <w:rPr>
          <w:rFonts w:eastAsia="仿宋_GB2312"/>
          <w:color w:val="000000"/>
          <w:sz w:val="36"/>
          <w:szCs w:val="36"/>
        </w:rPr>
      </w:pPr>
    </w:p>
    <w:p w14:paraId="07E0B8B1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 w14:paraId="1BBE6371">
      <w:pPr>
        <w:jc w:val="center"/>
        <w:rPr>
          <w:rFonts w:eastAsia="仿宋_GB2312"/>
          <w:color w:val="000000"/>
          <w:sz w:val="36"/>
          <w:szCs w:val="36"/>
        </w:rPr>
      </w:pPr>
    </w:p>
    <w:p w14:paraId="1E0E8150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 w14:paraId="1A5D05FB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 w14:paraId="24F76251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请在本任务书第3页（空白）处补充任务书目录。</w:t>
      </w:r>
    </w:p>
    <w:p w14:paraId="0232AF69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著作、教材、论文须已刊登在正式期刊上或为正式出版物，截止时间为</w:t>
      </w:r>
      <w:r>
        <w:rPr>
          <w:rFonts w:hint="eastAsia" w:eastAsia="仿宋_GB2312"/>
          <w:color w:val="000000"/>
          <w:sz w:val="24"/>
          <w:lang w:eastAsia="zh-CN"/>
        </w:rPr>
        <w:t>申报当</w:t>
      </w:r>
      <w:r>
        <w:rPr>
          <w:rFonts w:hint="eastAsia" w:eastAsia="仿宋_GB2312"/>
          <w:color w:val="000000"/>
          <w:sz w:val="24"/>
        </w:rPr>
        <w:t>年</w:t>
      </w:r>
      <w:r>
        <w:rPr>
          <w:rFonts w:eastAsia="仿宋_GB2312"/>
          <w:color w:val="000000"/>
          <w:sz w:val="24"/>
        </w:rPr>
        <w:t>9</w:t>
      </w:r>
      <w:r>
        <w:rPr>
          <w:rFonts w:hint="eastAsia" w:eastAsia="仿宋_GB2312"/>
          <w:color w:val="000000"/>
          <w:sz w:val="24"/>
        </w:rPr>
        <w:t>月30日。</w:t>
      </w:r>
    </w:p>
    <w:p w14:paraId="79D86F3B"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 w14:paraId="536C5BF0">
      <w:pPr>
        <w:pStyle w:val="15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10"/>
          <w:rFonts w:eastAsia="仿宋_GB2312"/>
          <w:color w:val="auto"/>
          <w:sz w:val="24"/>
        </w:rPr>
        <w:footnoteReference w:id="0"/>
      </w:r>
    </w:p>
    <w:p w14:paraId="7E29C762"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 w14:paraId="50C09B83">
      <w:pPr>
        <w:spacing w:line="480" w:lineRule="auto"/>
        <w:ind w:left="360"/>
        <w:rPr>
          <w:rFonts w:eastAsia="仿宋_GB2312"/>
          <w:color w:val="000000"/>
          <w:sz w:val="24"/>
        </w:rPr>
      </w:pPr>
    </w:p>
    <w:p w14:paraId="4DFEAD21">
      <w:pPr>
        <w:pStyle w:val="6"/>
        <w:spacing w:before="0" w:beforeAutospacing="0" w:after="156" w:afterLines="50" w:afterAutospacing="0"/>
        <w:ind w:left="-1" w:leftChars="-200" w:hanging="419" w:hangingChars="139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sz w:val="30"/>
          <w:szCs w:val="30"/>
        </w:rPr>
        <w:br w:type="page"/>
      </w: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1.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基本情况</w:t>
      </w:r>
    </w:p>
    <w:tbl>
      <w:tblPr>
        <w:tblStyle w:val="7"/>
        <w:tblW w:w="1028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8009"/>
      </w:tblGrid>
      <w:tr w14:paraId="1B1B3D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BDBF50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名称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1E1E83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 w14:paraId="49427E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D0A670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 xml:space="preserve">实验室所属                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E7229B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（若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 w14:paraId="704FB46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0710D1"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1-1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联合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实验室的建设和发展历程、整体概况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（从成立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之日起填写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 w14:paraId="52031A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4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0A656C"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1-2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实验室现有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主要建设成果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（实验室成立以来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在教学、人才培养、科技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产业服务等方面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取得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的成果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，800字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 w14:paraId="74490B5F">
      <w:pPr>
        <w:pStyle w:val="6"/>
        <w:spacing w:before="156" w:beforeLines="50" w:beforeAutospacing="0" w:after="156" w:afterLines="50" w:afterAutospacing="0"/>
        <w:ind w:left="1" w:leftChars="-200" w:hanging="421" w:hangingChars="131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2. 教学情况</w:t>
      </w:r>
    </w:p>
    <w:tbl>
      <w:tblPr>
        <w:tblStyle w:val="7"/>
        <w:tblW w:w="103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806"/>
        <w:gridCol w:w="1417"/>
        <w:gridCol w:w="1032"/>
        <w:gridCol w:w="1132"/>
        <w:gridCol w:w="1560"/>
        <w:gridCol w:w="1332"/>
        <w:gridCol w:w="1332"/>
      </w:tblGrid>
      <w:tr w14:paraId="2A22CE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7C22987A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2-1教学情况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BFCAC7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实验课程数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27E0FF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0521EB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0F5452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 w14:paraId="035771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CF13E7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44245F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66F693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6AD263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B64DF8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 w14:paraId="7E3500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E3F99C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D901B0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实验课程名称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934727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主讲教师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229BCC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644924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38DC1B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D8D152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135361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 w14:paraId="7B42D6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6A1578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A3B637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17F2CD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5BCA7C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8564D9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41BBF0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72520B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0C9E81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 w14:paraId="25FDA9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9C6CA9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3A1E59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949854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4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3AB563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E67A69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8DB61F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794925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0E5763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 w14:paraId="2B541D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0172D0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84BE41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CF31A2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DDAD17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AF1C6F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AFBFEE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E32717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634042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 w14:paraId="119685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23B82D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604FAC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C6ED80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92FF39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478991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171486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9FE3AA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A773BE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 w14:paraId="707802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55BA43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37B60B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1D21F2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F5664B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466B35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2F243C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54B57C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BBB737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 w14:paraId="66AE952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29801C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1135E9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1F2CE8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F7A039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1852A9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1C44D5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776599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9BBB14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 w14:paraId="19CE39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1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9836C7"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教学体系（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包括实验项目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设计、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实验教学资源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、人才培养模式等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，500字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 w14:paraId="4657D92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4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B210D0"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2-3教学方式方法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（包括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实验教学的方法、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手段、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考核评价情况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等，300字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 w14:paraId="2E3AB7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2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05DF7C"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2-4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教学质量保障制度措施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（300字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 w14:paraId="1D807DEE">
      <w:pPr>
        <w:pStyle w:val="6"/>
        <w:spacing w:before="156" w:beforeLines="50" w:beforeAutospacing="0" w:after="0" w:afterAutospacing="0"/>
        <w:ind w:left="1" w:leftChars="-200" w:hanging="421" w:hangingChars="131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 xml:space="preserve"> 3. 队伍</w:t>
      </w:r>
    </w:p>
    <w:tbl>
      <w:tblPr>
        <w:tblStyle w:val="7"/>
        <w:tblpPr w:leftFromText="180" w:rightFromText="180" w:vertAnchor="text" w:horzAnchor="margin" w:tblpXSpec="center" w:tblpY="218"/>
        <w:tblW w:w="1031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6"/>
        <w:gridCol w:w="1182"/>
        <w:gridCol w:w="8"/>
        <w:gridCol w:w="958"/>
        <w:gridCol w:w="310"/>
        <w:gridCol w:w="320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514"/>
        <w:gridCol w:w="967"/>
        <w:gridCol w:w="850"/>
      </w:tblGrid>
      <w:tr w14:paraId="5D76AA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70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E85BC5A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3-1实验室负责人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2002AD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289EA7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1F2C2B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5EF33A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DAA827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69961F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 w14:paraId="10347B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97B172D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0A4320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6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D4C43A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C5F60A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D9D88E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E9E1AC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7F2736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 w14:paraId="164402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BB11F37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BC3EF2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邮箱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51A26F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 w14:paraId="1C2CEC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8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8EE64ED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CC8668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385718"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 w14:paraId="66B3647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BEE45EC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BA1769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8DEF60"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 w14:paraId="3396FB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5" w:hRule="atLeast"/>
        </w:trPr>
        <w:tc>
          <w:tcPr>
            <w:tcW w:w="70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D92292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D2C687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科研主要成果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科研成果限填5项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  <w:lang w:eastAsia="zh-CN"/>
              </w:rPr>
              <w:t>）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7B0F3C"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 w14:paraId="7076B1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39231F8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3-2</w:t>
            </w:r>
          </w:p>
          <w:p w14:paraId="7730270B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实验室人员</w:t>
            </w:r>
          </w:p>
          <w:p w14:paraId="2741D7AB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DFFAAE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F0BAAA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5FF4A0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A8BC76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B874A8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DE0C90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B08F61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05DAE1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5DC5AF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9DC72C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01CDF2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16E536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平均</w:t>
            </w:r>
          </w:p>
          <w:p w14:paraId="79375195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年龄</w:t>
            </w:r>
          </w:p>
        </w:tc>
      </w:tr>
      <w:tr w14:paraId="1130C7F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13479E4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ABC34E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67C14C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291F9C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EB0C0F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759C7F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54153C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30E970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5AA5B4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886DCE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7FD0C0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45BB9178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55F7AD3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 w14:paraId="18DA1E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C3634E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E5349A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C11F2B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D13393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8B5AF7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B02540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C61A25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9B7715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62754E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292876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0CCBC2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6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E1CFF8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63DACB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 w14:paraId="101BA6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4E0275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实验室人员情况表</w:t>
            </w:r>
          </w:p>
        </w:tc>
      </w:tr>
      <w:tr w14:paraId="5C1CAD7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4CF816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序号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FDD4C8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CDCE36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年龄</w:t>
            </w: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D4A6E5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4DCA86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专业技术职务</w:t>
            </w: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B32D03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承担教学/管理任务</w:t>
            </w: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2F9670">
            <w:pPr>
              <w:pStyle w:val="6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所在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单位</w:t>
            </w:r>
          </w:p>
          <w:p w14:paraId="644602CD">
            <w:pPr>
              <w:pStyle w:val="6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（高校/企业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）</w:t>
            </w:r>
          </w:p>
        </w:tc>
      </w:tr>
      <w:tr w14:paraId="6901E27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065F5D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A57FBC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7CA787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6E20A7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B3D4CE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2F3D6D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AE81A6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 w14:paraId="5E981D7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E95500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E4DE6E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0BE30A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C05698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44E28D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9F19F9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C46B56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 w14:paraId="5A6B15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539132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594D39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E23D81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D79422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D8C63F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F11431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F71994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 w14:paraId="7DF510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02A377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72F908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0211F2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A6A538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69B0B5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101A7E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BF3BFB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 w14:paraId="3AFE9C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DBD5C6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409B73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414CE3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BBAB29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AB65DA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690EC6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B9887C"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 w14:paraId="3F393B3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9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FE5C9A"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3-3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近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年来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成员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教学科研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主要成果</w:t>
            </w:r>
          </w:p>
        </w:tc>
      </w:tr>
      <w:tr w14:paraId="637A93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7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7AB25"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实验室师资队伍建设目标及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实现目标的配套举措</w:t>
            </w:r>
          </w:p>
        </w:tc>
      </w:tr>
    </w:tbl>
    <w:p w14:paraId="614060C7">
      <w:pPr>
        <w:pStyle w:val="6"/>
        <w:spacing w:before="0" w:beforeAutospacing="0" w:after="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4.条件与环境</w:t>
      </w:r>
    </w:p>
    <w:tbl>
      <w:tblPr>
        <w:tblStyle w:val="7"/>
        <w:tblpPr w:leftFromText="180" w:rightFromText="180" w:vertAnchor="text" w:horzAnchor="margin" w:tblpXSpec="center" w:tblpY="382"/>
        <w:tblW w:w="103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126"/>
        <w:gridCol w:w="2227"/>
        <w:gridCol w:w="1626"/>
      </w:tblGrid>
      <w:tr w14:paraId="245E63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49D59E9"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4-1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B4720B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使用面积（M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FBAEE5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12BC34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781093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设备完好率</w:t>
            </w:r>
          </w:p>
        </w:tc>
      </w:tr>
      <w:tr w14:paraId="2741CD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D2FD5F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F1C25F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D122B6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4D95FE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33C1BB"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</w:tr>
      <w:tr w14:paraId="4701AE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0AACC8"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4-2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仪器设备配置情况（主要设备配置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、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来源及更新情况，利用率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，可列表）</w:t>
            </w:r>
          </w:p>
        </w:tc>
      </w:tr>
      <w:tr w14:paraId="608509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5A2422"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4-3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环境与安全（实验室环境，安全、环保情况等）</w:t>
            </w:r>
          </w:p>
        </w:tc>
      </w:tr>
      <w:tr w14:paraId="71CD0E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168CC8"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4-4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运行与维护（实验室运行模式，维护维修等）</w:t>
            </w:r>
          </w:p>
        </w:tc>
      </w:tr>
    </w:tbl>
    <w:p w14:paraId="35BE5882">
      <w:pPr>
        <w:pStyle w:val="6"/>
        <w:spacing w:before="156" w:beforeLines="50" w:beforeAutospacing="0" w:after="156" w:afterLines="50" w:afterAutospacing="0"/>
        <w:ind w:left="-420" w:leftChars="-200" w:firstLine="421" w:firstLineChars="131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5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. 建设方案</w:t>
      </w:r>
    </w:p>
    <w:tbl>
      <w:tblPr>
        <w:tblStyle w:val="7"/>
        <w:tblW w:w="10349" w:type="dxa"/>
        <w:tblInd w:w="-10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9"/>
      </w:tblGrid>
      <w:tr w14:paraId="21F67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atLeast"/>
        </w:trPr>
        <w:tc>
          <w:tcPr>
            <w:tcW w:w="10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14:paraId="3AFAA4B9"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>-1实验室主要建设目标（简明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hint="eastAsia" w:eastAsia="仿宋_GB2312"/>
                <w:color w:val="000000"/>
                <w:sz w:val="24"/>
              </w:rPr>
              <w:t>目标</w:t>
            </w:r>
            <w:r>
              <w:rPr>
                <w:rFonts w:eastAsia="仿宋_GB2312"/>
                <w:color w:val="000000"/>
                <w:sz w:val="24"/>
              </w:rPr>
              <w:t>具体、明确、可测</w:t>
            </w:r>
            <w:r>
              <w:rPr>
                <w:rFonts w:hint="eastAsia" w:eastAsia="仿宋_GB2312"/>
                <w:color w:val="000000"/>
                <w:sz w:val="24"/>
              </w:rPr>
              <w:t>，并阐明</w:t>
            </w:r>
            <w:r>
              <w:rPr>
                <w:rFonts w:eastAsia="仿宋_GB2312"/>
                <w:color w:val="000000"/>
                <w:sz w:val="24"/>
              </w:rPr>
              <w:t>实验室</w:t>
            </w:r>
            <w:r>
              <w:rPr>
                <w:rFonts w:hint="eastAsia" w:eastAsia="仿宋_GB2312"/>
                <w:color w:val="000000"/>
                <w:sz w:val="24"/>
              </w:rPr>
              <w:t>立项</w:t>
            </w:r>
            <w:r>
              <w:rPr>
                <w:rFonts w:eastAsia="仿宋_GB2312"/>
                <w:color w:val="000000"/>
                <w:sz w:val="24"/>
              </w:rPr>
              <w:t>成为省级的必要性，5</w:t>
            </w:r>
            <w:r>
              <w:rPr>
                <w:rFonts w:hint="eastAsia" w:eastAsia="仿宋_GB2312"/>
                <w:color w:val="000000"/>
                <w:sz w:val="24"/>
              </w:rPr>
              <w:t>00字</w:t>
            </w:r>
            <w:r>
              <w:rPr>
                <w:rFonts w:eastAsia="仿宋_GB2312"/>
                <w:color w:val="000000"/>
                <w:sz w:val="24"/>
              </w:rPr>
              <w:t>以内）</w:t>
            </w:r>
          </w:p>
          <w:p w14:paraId="544126FA">
            <w:pPr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 w14:paraId="51A94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1034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255F8C5"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5-2 实验室联合</w:t>
            </w:r>
            <w:r>
              <w:rPr>
                <w:rFonts w:eastAsia="仿宋_GB2312"/>
                <w:color w:val="000000"/>
                <w:sz w:val="24"/>
              </w:rPr>
              <w:t>共建的主要内容</w:t>
            </w:r>
            <w:r>
              <w:rPr>
                <w:rFonts w:hint="eastAsia" w:eastAsia="仿宋_GB2312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举措</w:t>
            </w:r>
            <w:r>
              <w:rPr>
                <w:rFonts w:hint="eastAsia" w:eastAsia="仿宋_GB2312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步骤</w:t>
            </w:r>
            <w:r>
              <w:rPr>
                <w:rFonts w:hint="eastAsia" w:eastAsia="仿宋_GB2312"/>
                <w:color w:val="000000"/>
                <w:sz w:val="24"/>
              </w:rPr>
              <w:t>安排</w:t>
            </w:r>
            <w:r>
              <w:rPr>
                <w:rFonts w:eastAsia="仿宋_GB2312"/>
                <w:color w:val="000000"/>
                <w:sz w:val="24"/>
              </w:rPr>
              <w:t>等</w:t>
            </w: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eastAsia="仿宋_GB2312"/>
                <w:color w:val="000000"/>
                <w:sz w:val="24"/>
              </w:rPr>
              <w:t>重点</w:t>
            </w:r>
            <w:r>
              <w:rPr>
                <w:rFonts w:eastAsia="仿宋_GB2312"/>
                <w:color w:val="000000"/>
                <w:sz w:val="24"/>
              </w:rPr>
              <w:t>说明</w:t>
            </w:r>
            <w:r>
              <w:rPr>
                <w:rFonts w:hint="eastAsia" w:eastAsia="仿宋_GB2312"/>
                <w:color w:val="000000"/>
                <w:sz w:val="24"/>
              </w:rPr>
              <w:t>企业</w:t>
            </w:r>
            <w:r>
              <w:rPr>
                <w:rFonts w:eastAsia="仿宋_GB2312"/>
                <w:color w:val="000000"/>
                <w:sz w:val="24"/>
              </w:rPr>
              <w:t>行业在实验室建设</w:t>
            </w:r>
            <w:r>
              <w:rPr>
                <w:rFonts w:hint="eastAsia" w:eastAsia="仿宋_GB2312"/>
                <w:color w:val="000000"/>
                <w:sz w:val="24"/>
              </w:rPr>
              <w:t>和实验教学中</w:t>
            </w:r>
            <w:r>
              <w:rPr>
                <w:rFonts w:eastAsia="仿宋_GB2312"/>
                <w:color w:val="000000"/>
                <w:sz w:val="24"/>
              </w:rPr>
              <w:t>的角色作用，100</w:t>
            </w:r>
            <w:r>
              <w:rPr>
                <w:rFonts w:hint="eastAsia" w:eastAsia="仿宋_GB2312"/>
                <w:color w:val="000000"/>
                <w:sz w:val="24"/>
              </w:rPr>
              <w:t>字以内</w:t>
            </w: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）</w:t>
            </w:r>
          </w:p>
          <w:p w14:paraId="25A7F5B4">
            <w:pPr>
              <w:rPr>
                <w:rFonts w:eastAsia="仿宋_GB2312"/>
                <w:color w:val="000000"/>
                <w:sz w:val="24"/>
              </w:rPr>
            </w:pPr>
          </w:p>
          <w:p w14:paraId="39FC2487">
            <w:pPr>
              <w:rPr>
                <w:rFonts w:eastAsia="仿宋_GB2312"/>
                <w:color w:val="000000"/>
                <w:sz w:val="24"/>
              </w:rPr>
            </w:pPr>
          </w:p>
        </w:tc>
      </w:tr>
      <w:tr w14:paraId="06D1B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9" w:hRule="atLeast"/>
        </w:trPr>
        <w:tc>
          <w:tcPr>
            <w:tcW w:w="10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6CFA2A"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>-3实验室</w:t>
            </w:r>
            <w:r>
              <w:rPr>
                <w:rFonts w:eastAsia="仿宋_GB2312"/>
                <w:color w:val="000000"/>
                <w:sz w:val="24"/>
              </w:rPr>
              <w:t>成果共享计划</w:t>
            </w: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Arial" w:eastAsia="仿宋_GB2312"/>
                <w:sz w:val="24"/>
                <w:szCs w:val="32"/>
              </w:rPr>
              <w:t>包括采取何种手段、途径，面向哪些对象或学校进行共享推广以及预计起到何种作用，300字</w:t>
            </w:r>
            <w:r>
              <w:rPr>
                <w:rFonts w:ascii="仿宋_GB2312" w:hAnsi="Arial" w:eastAsia="仿宋_GB2312"/>
                <w:sz w:val="24"/>
                <w:szCs w:val="32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</w:tr>
    </w:tbl>
    <w:p w14:paraId="7EB74C41">
      <w:pPr>
        <w:ind w:left="1" w:leftChars="-200" w:hanging="421" w:hangingChars="131"/>
        <w:rPr>
          <w:rFonts w:ascii="楷体_GB2312" w:hAnsi="黑体" w:eastAsia="楷体_GB2312"/>
          <w:sz w:val="24"/>
        </w:rPr>
      </w:pPr>
      <w:r>
        <w:rPr>
          <w:rFonts w:eastAsia="仿宋_GB2312"/>
          <w:b/>
          <w:color w:val="000000"/>
          <w:sz w:val="32"/>
          <w:szCs w:val="18"/>
        </w:rPr>
        <w:t>6.</w:t>
      </w:r>
      <w:r>
        <w:rPr>
          <w:rFonts w:hint="eastAsia"/>
        </w:rPr>
        <w:t xml:space="preserve"> </w:t>
      </w:r>
      <w:r>
        <w:rPr>
          <w:rFonts w:hint="eastAsia" w:ascii="黑体" w:hAnsi="黑体" w:eastAsia="黑体"/>
          <w:color w:val="000000"/>
          <w:sz w:val="28"/>
          <w:szCs w:val="28"/>
        </w:rPr>
        <w:t>建设经费预算</w:t>
      </w:r>
    </w:p>
    <w:tbl>
      <w:tblPr>
        <w:tblStyle w:val="7"/>
        <w:tblW w:w="10311" w:type="dxa"/>
        <w:tblInd w:w="-9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2409"/>
        <w:gridCol w:w="1560"/>
        <w:gridCol w:w="2835"/>
        <w:gridCol w:w="2793"/>
      </w:tblGrid>
      <w:tr w14:paraId="1014A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23" w:type="dxa"/>
            <w:gridSpan w:val="2"/>
            <w:shd w:val="clear" w:color="auto" w:fill="auto"/>
            <w:vAlign w:val="center"/>
          </w:tcPr>
          <w:p w14:paraId="466BA6EA"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经费总额</w:t>
            </w:r>
          </w:p>
        </w:tc>
        <w:tc>
          <w:tcPr>
            <w:tcW w:w="7188" w:type="dxa"/>
            <w:gridSpan w:val="3"/>
            <w:shd w:val="clear" w:color="auto" w:fill="auto"/>
            <w:vAlign w:val="center"/>
          </w:tcPr>
          <w:p w14:paraId="1893CDC5"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（万元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</w:tr>
      <w:tr w14:paraId="1A42C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 w14:paraId="7C83B852"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89748B8"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9B0B12"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预算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2F9AF4"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支出用途</w:t>
            </w:r>
          </w:p>
        </w:tc>
        <w:tc>
          <w:tcPr>
            <w:tcW w:w="2793" w:type="dxa"/>
          </w:tcPr>
          <w:p w14:paraId="7575EF0F"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 w14:paraId="7CF90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 w14:paraId="1DAE04CB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255F6F6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0" w:type="dxa"/>
            <w:shd w:val="clear" w:color="auto" w:fill="auto"/>
          </w:tcPr>
          <w:p w14:paraId="15AD976F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97D0E60">
            <w:pPr>
              <w:spacing w:line="28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1"/>
                <w:szCs w:val="21"/>
                <w:highlight w:val="none"/>
                <w:lang w:val="en-US" w:eastAsia="zh-CN"/>
              </w:rPr>
              <w:t>请严格参照《关于印发〈韶关学院教学质量与教学改革工程项目及经费管理办法〉的通知》（韶学院〔2022〕33号）的“经费管理”中的用途填写</w:t>
            </w:r>
          </w:p>
        </w:tc>
        <w:tc>
          <w:tcPr>
            <w:tcW w:w="2793" w:type="dxa"/>
          </w:tcPr>
          <w:p w14:paraId="19358265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 w14:paraId="756C1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 w14:paraId="348E3EC0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9872073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0" w:type="dxa"/>
            <w:shd w:val="clear" w:color="auto" w:fill="auto"/>
          </w:tcPr>
          <w:p w14:paraId="707FB7F8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4738BB0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 w14:paraId="0EA42C50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 w14:paraId="7A36C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 w14:paraId="0F644B87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CBBC857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0" w:type="dxa"/>
            <w:shd w:val="clear" w:color="auto" w:fill="auto"/>
          </w:tcPr>
          <w:p w14:paraId="3ADB9AA4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0823CF3E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 w14:paraId="48134811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 w14:paraId="27918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 w14:paraId="30834552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C271B3A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0" w:type="dxa"/>
            <w:shd w:val="clear" w:color="auto" w:fill="auto"/>
          </w:tcPr>
          <w:p w14:paraId="0BFBD6EE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4646343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 w14:paraId="67926211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</w:tbl>
    <w:p w14:paraId="6F4EF7B1">
      <w:pPr>
        <w:pStyle w:val="6"/>
        <w:spacing w:before="156" w:beforeLines="50" w:beforeAutospacing="0" w:after="156" w:afterLines="50" w:afterAutospacing="0"/>
        <w:ind w:left="-420" w:leftChars="-200"/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  <w:t>7</w:t>
      </w:r>
      <w:r>
        <w:rPr>
          <w:rFonts w:hint="eastAsia" w:ascii="Times New Roman" w:hAnsi="Times New Roman" w:eastAsia="仿宋_GB2312" w:cs="Times New Roman"/>
          <w:b/>
          <w:color w:val="000000"/>
          <w:kern w:val="2"/>
          <w:sz w:val="32"/>
          <w:szCs w:val="18"/>
        </w:rPr>
        <w:t>.项目</w:t>
      </w:r>
      <w: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  <w:t>申请</w:t>
      </w:r>
      <w:r>
        <w:rPr>
          <w:rFonts w:hint="eastAsia" w:ascii="Times New Roman" w:hAnsi="Times New Roman" w:eastAsia="仿宋_GB2312" w:cs="Times New Roman"/>
          <w:b/>
          <w:color w:val="000000"/>
          <w:kern w:val="2"/>
          <w:sz w:val="32"/>
          <w:szCs w:val="18"/>
        </w:rPr>
        <w:t>佐证材料清单</w:t>
      </w:r>
    </w:p>
    <w:tbl>
      <w:tblPr>
        <w:tblStyle w:val="7"/>
        <w:tblW w:w="10349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9"/>
      </w:tblGrid>
      <w:tr w14:paraId="68BE2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0349" w:type="dxa"/>
          </w:tcPr>
          <w:p w14:paraId="13D52020"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（分条</w:t>
            </w:r>
            <w:r>
              <w:rPr>
                <w:rFonts w:eastAsia="仿宋_GB2312"/>
                <w:color w:val="000000"/>
                <w:sz w:val="24"/>
              </w:rPr>
              <w:t>列明</w:t>
            </w:r>
            <w:r>
              <w:rPr>
                <w:rFonts w:hint="eastAsia" w:eastAsia="仿宋_GB2312"/>
                <w:color w:val="000000"/>
                <w:sz w:val="24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清单，</w:t>
            </w:r>
            <w:r>
              <w:rPr>
                <w:rFonts w:hint="eastAsia" w:eastAsia="仿宋_GB2312"/>
                <w:color w:val="000000"/>
                <w:sz w:val="24"/>
              </w:rPr>
              <w:t>限20条</w:t>
            </w:r>
            <w:r>
              <w:rPr>
                <w:rFonts w:eastAsia="仿宋_GB2312"/>
                <w:color w:val="000000"/>
                <w:sz w:val="24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，</w:t>
            </w:r>
            <w:r>
              <w:rPr>
                <w:rFonts w:eastAsia="仿宋_GB2312"/>
                <w:color w:val="000000"/>
                <w:sz w:val="24"/>
              </w:rPr>
              <w:t>内容另附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  <w:p w14:paraId="01C950A7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0AFBAD52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</w:t>
            </w:r>
          </w:p>
          <w:p w14:paraId="7C4F114A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72A75B48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54B359E8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664AAD29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34313F0D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574C0E87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61EE5463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 w14:paraId="3979E639">
      <w:pP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  <w:br w:type="page"/>
      </w:r>
    </w:p>
    <w:p w14:paraId="76085485">
      <w:pPr>
        <w:pStyle w:val="6"/>
        <w:spacing w:before="156" w:beforeLines="50" w:beforeAutospacing="0" w:after="156" w:afterLines="50" w:afterAutospacing="0"/>
        <w:ind w:left="-420" w:leftChars="-200"/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</w:pPr>
      <w:bookmarkStart w:id="0" w:name="_GoBack"/>
      <w:bookmarkEnd w:id="0"/>
      <w: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  <w:t>8.学</w:t>
      </w:r>
      <w:r>
        <w:rPr>
          <w:rFonts w:hint="eastAsia" w:ascii="Times New Roman" w:hAnsi="Times New Roman" w:eastAsia="仿宋_GB2312" w:cs="Times New Roman"/>
          <w:b/>
          <w:color w:val="000000"/>
          <w:kern w:val="2"/>
          <w:sz w:val="32"/>
          <w:szCs w:val="18"/>
          <w:lang w:val="en-US" w:eastAsia="zh-CN"/>
        </w:rPr>
        <w:t>院</w:t>
      </w:r>
      <w: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  <w:t>意见</w:t>
      </w:r>
    </w:p>
    <w:tbl>
      <w:tblPr>
        <w:tblStyle w:val="7"/>
        <w:tblW w:w="10349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9"/>
      </w:tblGrid>
      <w:tr w14:paraId="5F5C2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1" w:hRule="atLeast"/>
        </w:trPr>
        <w:tc>
          <w:tcPr>
            <w:tcW w:w="10349" w:type="dxa"/>
          </w:tcPr>
          <w:p w14:paraId="78D87465">
            <w:pPr>
              <w:pStyle w:val="6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 w14:paraId="141426DD">
            <w:pPr>
              <w:pStyle w:val="6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 w14:paraId="6BF5EBBB">
            <w:pPr>
              <w:pStyle w:val="6"/>
              <w:spacing w:line="360" w:lineRule="auto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 w14:paraId="65167B50">
            <w:pPr>
              <w:pStyle w:val="6"/>
              <w:spacing w:line="300" w:lineRule="exact"/>
              <w:jc w:val="center"/>
              <w:rPr>
                <w:rFonts w:eastAsia="仿宋_GB231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学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院签字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 w14:paraId="3F432D7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hint="eastAsia" w:eastAsia="仿宋_GB2312"/>
                <w:sz w:val="24"/>
              </w:rPr>
              <w:t xml:space="preserve">                                   </w:t>
            </w:r>
            <w:r>
              <w:rPr>
                <w:rFonts w:eastAsia="仿宋_GB2312"/>
                <w:sz w:val="24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18"/>
              </w:rPr>
              <w:t xml:space="preserve"> 年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18"/>
              </w:rPr>
              <w:t>日</w:t>
            </w:r>
          </w:p>
        </w:tc>
      </w:tr>
    </w:tbl>
    <w:p w14:paraId="346B6B0C"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95480606"/>
      <w:docPartObj>
        <w:docPartGallery w:val="autotext"/>
      </w:docPartObj>
    </w:sdtPr>
    <w:sdtContent>
      <w:p w14:paraId="40A93564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 w14:paraId="6848A873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00C8B242">
      <w:pPr>
        <w:pStyle w:val="5"/>
      </w:pPr>
      <w:r>
        <w:rPr>
          <w:rStyle w:val="10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D6273A"/>
    <w:multiLevelType w:val="multilevel"/>
    <w:tmpl w:val="52D627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FiZGY3MjRkYTA5OWVmMTc5MGU2YmQ3OTZjODVkMTIifQ=="/>
  </w:docVars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57CCE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BEB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0F1E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650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01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6A7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A8D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973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190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15C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58F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09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12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344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84A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144B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9B7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1D0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35C8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03A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289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2FA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264D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07850BE7"/>
    <w:rsid w:val="1A8D546C"/>
    <w:rsid w:val="1AE0147D"/>
    <w:rsid w:val="213747A0"/>
    <w:rsid w:val="2D021C62"/>
    <w:rsid w:val="40046BC3"/>
    <w:rsid w:val="45E443EE"/>
    <w:rsid w:val="493B59DE"/>
    <w:rsid w:val="497742F3"/>
    <w:rsid w:val="509E5E01"/>
    <w:rsid w:val="531D3744"/>
    <w:rsid w:val="57BF1894"/>
    <w:rsid w:val="6982441F"/>
    <w:rsid w:val="7D6E23A4"/>
    <w:rsid w:val="7FFF8EB8"/>
    <w:rsid w:val="F7EBD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6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otnote reference"/>
    <w:basedOn w:val="9"/>
    <w:semiHidden/>
    <w:unhideWhenUsed/>
    <w:qFormat/>
    <w:uiPriority w:val="99"/>
    <w:rPr>
      <w:vertAlign w:val="superscript"/>
    </w:rPr>
  </w:style>
  <w:style w:type="character" w:customStyle="1" w:styleId="11">
    <w:name w:val="页眉 Char"/>
    <w:basedOn w:val="9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2">
    <w:name w:val="页脚 Char"/>
    <w:basedOn w:val="9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标题 1 Char"/>
    <w:basedOn w:val="9"/>
    <w:link w:val="2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paragraph" w:customStyle="1" w:styleId="15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6">
    <w:name w:val="脚注文本 Char"/>
    <w:basedOn w:val="9"/>
    <w:link w:val="5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1108</Words>
  <Characters>1173</Characters>
  <Lines>12</Lines>
  <Paragraphs>3</Paragraphs>
  <TotalTime>5</TotalTime>
  <ScaleCrop>false</ScaleCrop>
  <LinksUpToDate>false</LinksUpToDate>
  <CharactersWithSpaces>1263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2021-10-12T07:45:00Z</dcterms:created>
  <dc:creator>YY</dc:creator>
  <cp:lastModifiedBy>大理柿子</cp:lastModifiedBy>
  <cp:lastPrinted>2022-09-22T16:24:00Z</cp:lastPrinted>
  <dcterms:modified xsi:type="dcterms:W3CDTF">2024-07-15T02:09:58Z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BF3F66B5B16B481FAA3391692B46A5F8</vt:lpwstr>
  </property>
</Properties>
</file>