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第三批国家级一流本科课程申报书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.须截图上传教务系统中课程已完成学期的开设信息。申报课程名称须与教务系统中显示情况一致、所有团队主要成员须为教务系统中显示的授课教师。</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.文中○为单选；□可多选。</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179"/>
        <w:gridCol w:w="1179"/>
        <w:gridCol w:w="401"/>
        <w:gridCol w:w="778"/>
        <w:gridCol w:w="951"/>
        <w:gridCol w:w="228"/>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gridSpan w:val="3"/>
            <w:vAlign w:val="center"/>
          </w:tcPr>
          <w:p>
            <w:pPr>
              <w:spacing w:line="340" w:lineRule="exact"/>
              <w:rPr>
                <w:rFonts w:ascii="仿宋_GB2312" w:hAnsi="仿宋_GB2312" w:eastAsia="仿宋_GB2312" w:cs="仿宋_GB2312"/>
                <w:kern w:val="0"/>
                <w:sz w:val="24"/>
                <w:szCs w:val="24"/>
              </w:rPr>
            </w:pPr>
          </w:p>
        </w:tc>
        <w:tc>
          <w:tcPr>
            <w:tcW w:w="1729"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kern w:val="0"/>
                <w:sz w:val="24"/>
                <w:szCs w:val="24"/>
              </w:rPr>
              <w:t>是否国家级一流本科专业建设点</w:t>
            </w:r>
          </w:p>
        </w:tc>
        <w:tc>
          <w:tcPr>
            <w:tcW w:w="1179"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c>
          <w:tcPr>
            <w:tcW w:w="1179"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（如是）专业名称</w:t>
            </w:r>
          </w:p>
        </w:tc>
        <w:tc>
          <w:tcPr>
            <w:tcW w:w="1179" w:type="dxa"/>
            <w:gridSpan w:val="2"/>
            <w:vAlign w:val="center"/>
          </w:tcPr>
          <w:p>
            <w:pPr>
              <w:spacing w:line="340" w:lineRule="exact"/>
              <w:rPr>
                <w:rFonts w:ascii="仿宋_GB2312" w:hAnsi="仿宋_GB2312" w:eastAsia="仿宋_GB2312" w:cs="仿宋_GB2312"/>
                <w:kern w:val="0"/>
                <w:sz w:val="24"/>
                <w:szCs w:val="24"/>
              </w:rPr>
            </w:pPr>
          </w:p>
        </w:tc>
        <w:tc>
          <w:tcPr>
            <w:tcW w:w="1179"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专业代码</w:t>
            </w:r>
          </w:p>
        </w:tc>
        <w:tc>
          <w:tcPr>
            <w:tcW w:w="1180" w:type="dxa"/>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7"/>
            <w:vAlign w:val="center"/>
          </w:tcPr>
          <w:p>
            <w:pPr>
              <w:spacing w:line="340" w:lineRule="exact"/>
              <w:rPr>
                <w:rFonts w:ascii="仿宋_GB2312" w:hAnsi="仿宋_GB2312" w:eastAsia="仿宋_GB2312" w:cs="仿宋_GB2312"/>
                <w:kern w:val="0"/>
                <w:sz w:val="24"/>
                <w:szCs w:val="24"/>
              </w:rPr>
            </w:pPr>
          </w:p>
        </w:tc>
      </w:tr>
    </w:tbl>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hint="eastAsia"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29" w:firstLine="480"/>
              <w:rPr>
                <w:rFonts w:hint="eastAsia" w:ascii="仿宋_GB2312" w:hAnsi="仿宋_GB2312" w:eastAsia="仿宋_GB2312" w:cs="仿宋_GB2312"/>
                <w:kern w:val="0"/>
                <w:sz w:val="24"/>
                <w:szCs w:val="24"/>
              </w:rPr>
            </w:pPr>
            <w:r>
              <w:rPr>
                <w:rFonts w:hint="eastAsia" w:ascii="仿宋_GB2312" w:hAnsi="仿宋_GB2312" w:eastAsia="仿宋_GB2312" w:cs="仿宋_GB2312"/>
                <w:b/>
                <w:bCs/>
                <w:color w:val="FF0000"/>
                <w:kern w:val="0"/>
                <w:sz w:val="24"/>
                <w:szCs w:val="24"/>
              </w:rPr>
              <w:t>课堂或实践实录视频</w:t>
            </w:r>
            <w:r>
              <w:rPr>
                <w:rFonts w:hint="eastAsia" w:ascii="仿宋_GB2312" w:hAnsi="仿宋_GB2312" w:eastAsia="仿宋_GB2312" w:cs="仿宋_GB2312"/>
                <w:b/>
                <w:bCs/>
                <w:color w:val="FF0000"/>
                <w:kern w:val="0"/>
                <w:sz w:val="24"/>
                <w:szCs w:val="24"/>
                <w:lang w:val="en-US" w:eastAsia="zh-CN"/>
              </w:rPr>
              <w:t>链接：</w:t>
            </w:r>
            <w:bookmarkStart w:id="0" w:name="_GoBack"/>
            <w:bookmarkEnd w:id="0"/>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IwMzQ1ZDhjNDFiZDA1ZDIyMjkyZTExMDdhMTAxNGIifQ=="/>
  </w:docVars>
  <w:rsids>
    <w:rsidRoot w:val="00314882"/>
    <w:rsid w:val="00112D6D"/>
    <w:rsid w:val="0012104E"/>
    <w:rsid w:val="0015272F"/>
    <w:rsid w:val="00191D62"/>
    <w:rsid w:val="002E0C19"/>
    <w:rsid w:val="002E0FD3"/>
    <w:rsid w:val="002F517B"/>
    <w:rsid w:val="00302885"/>
    <w:rsid w:val="0030690E"/>
    <w:rsid w:val="00314882"/>
    <w:rsid w:val="00340220"/>
    <w:rsid w:val="003D1356"/>
    <w:rsid w:val="004541B5"/>
    <w:rsid w:val="004C03A2"/>
    <w:rsid w:val="00555114"/>
    <w:rsid w:val="005865AE"/>
    <w:rsid w:val="005D6133"/>
    <w:rsid w:val="005E67AC"/>
    <w:rsid w:val="005F3749"/>
    <w:rsid w:val="00687AE0"/>
    <w:rsid w:val="0069008C"/>
    <w:rsid w:val="006D1494"/>
    <w:rsid w:val="006D32A8"/>
    <w:rsid w:val="006E5D94"/>
    <w:rsid w:val="0070176E"/>
    <w:rsid w:val="007407C2"/>
    <w:rsid w:val="0085575B"/>
    <w:rsid w:val="0088189B"/>
    <w:rsid w:val="008B0EEE"/>
    <w:rsid w:val="008C670A"/>
    <w:rsid w:val="008E2A30"/>
    <w:rsid w:val="008F12C8"/>
    <w:rsid w:val="0092217B"/>
    <w:rsid w:val="0094240B"/>
    <w:rsid w:val="00970717"/>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DB39C9"/>
    <w:rsid w:val="00E34600"/>
    <w:rsid w:val="00E40DBD"/>
    <w:rsid w:val="00E53EDD"/>
    <w:rsid w:val="00EB1D26"/>
    <w:rsid w:val="00F224FA"/>
    <w:rsid w:val="00F32677"/>
    <w:rsid w:val="00F403F1"/>
    <w:rsid w:val="00F56F2D"/>
    <w:rsid w:val="03475D71"/>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autoRedefine/>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 w:type="paragraph" w:customStyle="1" w:styleId="12">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374</Words>
  <Characters>2134</Characters>
  <Lines>17</Lines>
  <Paragraphs>5</Paragraphs>
  <TotalTime>0</TotalTime>
  <ScaleCrop>false</ScaleCrop>
  <LinksUpToDate>false</LinksUpToDate>
  <CharactersWithSpaces>2503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阿笨猫</cp:lastModifiedBy>
  <dcterms:modified xsi:type="dcterms:W3CDTF">2023-12-15T04:00:43Z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1AF778E5AAD44FE1A0175F09D197F4D6</vt:lpwstr>
  </property>
</Properties>
</file>